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432167B1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891F03">
        <w:rPr>
          <w:sz w:val="28"/>
          <w:szCs w:val="28"/>
        </w:rPr>
        <w:t>3</w:t>
      </w:r>
      <w:r w:rsidR="00B82074">
        <w:rPr>
          <w:sz w:val="28"/>
          <w:szCs w:val="28"/>
        </w:rPr>
        <w:t>95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1E6D78">
        <w:rPr>
          <w:sz w:val="28"/>
          <w:szCs w:val="28"/>
        </w:rPr>
        <w:t>27</w:t>
      </w:r>
      <w:r w:rsidR="00EA66AE">
        <w:rPr>
          <w:sz w:val="28"/>
          <w:szCs w:val="28"/>
        </w:rPr>
        <w:t xml:space="preserve"> марта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51AD874F" w:rsidR="005B6260" w:rsidRPr="00B82074" w:rsidRDefault="00B60A3A" w:rsidP="00B82074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B82074" w:rsidRPr="00B82074">
        <w:rPr>
          <w:rFonts w:ascii="TimesNewRomanPSMT" w:hAnsi="TimesNewRomanPSMT"/>
          <w:b/>
          <w:color w:val="002060"/>
          <w:sz w:val="28"/>
          <w:szCs w:val="28"/>
        </w:rPr>
        <w:t>Конкурс</w:t>
      </w:r>
      <w:r w:rsidR="00B82074">
        <w:rPr>
          <w:rFonts w:ascii="TimesNewRomanPSMT" w:hAnsi="TimesNewRomanPSMT"/>
          <w:b/>
          <w:color w:val="002060"/>
          <w:sz w:val="28"/>
          <w:szCs w:val="28"/>
        </w:rPr>
        <w:t>е</w:t>
      </w:r>
      <w:r w:rsidR="00B82074" w:rsidRPr="00B82074">
        <w:rPr>
          <w:rFonts w:ascii="TimesNewRomanPSMT" w:hAnsi="TimesNewRomanPSMT"/>
          <w:b/>
          <w:color w:val="002060"/>
          <w:sz w:val="28"/>
          <w:szCs w:val="28"/>
        </w:rPr>
        <w:t xml:space="preserve"> инициатив родительских сообществ</w:t>
      </w:r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A632FE5" w14:textId="060DDA95" w:rsidR="00B82074" w:rsidRPr="00B82074" w:rsidRDefault="00B82074" w:rsidP="00B82074">
      <w:pPr>
        <w:ind w:firstLine="567"/>
        <w:jc w:val="both"/>
        <w:rPr>
          <w:rStyle w:val="fontstyle01"/>
        </w:rPr>
      </w:pPr>
      <w:r w:rsidRPr="00B82074">
        <w:rPr>
          <w:rStyle w:val="fontstyle01"/>
        </w:rPr>
        <w:t>В</w:t>
      </w:r>
      <w:r>
        <w:rPr>
          <w:rStyle w:val="fontstyle01"/>
        </w:rPr>
        <w:t xml:space="preserve"> </w:t>
      </w:r>
      <w:r w:rsidRPr="00B82074">
        <w:rPr>
          <w:rStyle w:val="fontstyle01"/>
        </w:rPr>
        <w:t>соответствии с пунктом 1 «г» Перечня поручений Президента Российской</w:t>
      </w:r>
    </w:p>
    <w:p w14:paraId="37A71844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rStyle w:val="fontstyle01"/>
        </w:rPr>
        <w:t>Федерации № Пр-1822 от 07.09.2024 по итогам встречи с семьями –финалистами Всероссийского конкурса семей проекта «Знание» при поддержке</w:t>
      </w:r>
      <w:r>
        <w:rPr>
          <w:rStyle w:val="fontstyle01"/>
        </w:rPr>
        <w:t xml:space="preserve"> </w:t>
      </w:r>
      <w:r w:rsidRPr="00B82074">
        <w:rPr>
          <w:rStyle w:val="fontstyle01"/>
        </w:rPr>
        <w:t>Министерства просвещения России</w:t>
      </w:r>
      <w:r>
        <w:rPr>
          <w:rStyle w:val="fontstyle01"/>
        </w:rPr>
        <w:t>, а также в</w:t>
      </w:r>
      <w:r w:rsidR="00783730">
        <w:rPr>
          <w:rStyle w:val="fontstyle01"/>
        </w:rPr>
        <w:t xml:space="preserve"> соответствии </w:t>
      </w:r>
      <w:r w:rsidR="002B7319" w:rsidRPr="002B7319">
        <w:rPr>
          <w:rFonts w:ascii="TimesNewRomanPSMT" w:hAnsi="TimesNewRomanPSMT"/>
          <w:color w:val="000000"/>
          <w:sz w:val="28"/>
          <w:szCs w:val="28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891F03">
        <w:rPr>
          <w:sz w:val="28"/>
          <w:szCs w:val="28"/>
        </w:rPr>
        <w:t>2</w:t>
      </w:r>
      <w:r w:rsidR="001E6D78">
        <w:rPr>
          <w:sz w:val="28"/>
          <w:szCs w:val="28"/>
        </w:rPr>
        <w:t>6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783730" w:rsidRPr="00783730">
        <w:rPr>
          <w:sz w:val="28"/>
          <w:szCs w:val="28"/>
        </w:rPr>
        <w:t>3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891F03">
        <w:rPr>
          <w:sz w:val="28"/>
          <w:szCs w:val="28"/>
        </w:rPr>
        <w:t>4</w:t>
      </w:r>
      <w:r>
        <w:rPr>
          <w:sz w:val="28"/>
          <w:szCs w:val="28"/>
        </w:rPr>
        <w:t>849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783730" w:rsidRPr="00783730">
        <w:rPr>
          <w:sz w:val="28"/>
          <w:szCs w:val="28"/>
        </w:rPr>
        <w:t xml:space="preserve">сообщает </w:t>
      </w:r>
      <w:r w:rsidR="001E6D78">
        <w:rPr>
          <w:sz w:val="28"/>
          <w:szCs w:val="28"/>
        </w:rPr>
        <w:t xml:space="preserve">о том, что </w:t>
      </w:r>
      <w:r w:rsidRPr="00B82074">
        <w:rPr>
          <w:sz w:val="28"/>
          <w:szCs w:val="28"/>
        </w:rPr>
        <w:t xml:space="preserve">проводится Конкурс инициатив родительских сообществ (далее – Конкурс). </w:t>
      </w:r>
    </w:p>
    <w:p w14:paraId="53D7EC53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Конкурс проводится в целях выявления и поддержки проектов общеобразовательных организаций, созданных по инициативам родительских комитетов, направленных на воспитание, развитие, самореализацию детей и молодежи, а также вовлечение родительского сообщества в данную деятельность. </w:t>
      </w:r>
    </w:p>
    <w:p w14:paraId="067B2D42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Новый сезон конкурса стартовал 26 февраля 2026 г. </w:t>
      </w:r>
    </w:p>
    <w:p w14:paraId="682D927B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Победители Конкурса получат денежные средства в размере от 200 </w:t>
      </w:r>
      <w:proofErr w:type="spellStart"/>
      <w:r w:rsidRPr="00B82074">
        <w:rPr>
          <w:sz w:val="28"/>
          <w:szCs w:val="28"/>
        </w:rPr>
        <w:t>тыс</w:t>
      </w:r>
      <w:proofErr w:type="spellEnd"/>
      <w:r w:rsidRPr="00B82074">
        <w:rPr>
          <w:sz w:val="28"/>
          <w:szCs w:val="28"/>
        </w:rPr>
        <w:t xml:space="preserve"> рублей до 2 млн. рублей. </w:t>
      </w:r>
    </w:p>
    <w:p w14:paraId="7C298908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Этапы реализации конкурса: </w:t>
      </w:r>
    </w:p>
    <w:p w14:paraId="6A75C5EE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>1. Подача заявок до 15 мая 2026 г. на сайте Конкурса и на платформе ГИИС «Электронный бюджет».</w:t>
      </w:r>
    </w:p>
    <w:p w14:paraId="7A27767C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2. Техническая </w:t>
      </w:r>
      <w:proofErr w:type="spellStart"/>
      <w:r w:rsidRPr="00B82074">
        <w:rPr>
          <w:sz w:val="28"/>
          <w:szCs w:val="28"/>
        </w:rPr>
        <w:t>валидация</w:t>
      </w:r>
      <w:proofErr w:type="spellEnd"/>
      <w:r w:rsidRPr="00B82074">
        <w:rPr>
          <w:sz w:val="28"/>
          <w:szCs w:val="28"/>
        </w:rPr>
        <w:t xml:space="preserve"> заявок – с 16 по 31 мая 2026 г. </w:t>
      </w:r>
    </w:p>
    <w:p w14:paraId="3C25E038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3. Оценка заявок экспертным сообществом - с 1 по 21 июня 2026 г. </w:t>
      </w:r>
    </w:p>
    <w:p w14:paraId="697B1E7A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4. Определение победителей Конкурса, объявление результатов: не позднее 30 июня 2026 г. </w:t>
      </w:r>
    </w:p>
    <w:p w14:paraId="2FCB6136" w14:textId="4574B285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Министерством образования и науки Республики Дагестан установлена квота на подачу заявок от образовательных организаций для участия в Конкурсе. </w:t>
      </w:r>
    </w:p>
    <w:p w14:paraId="28F176CD" w14:textId="1FBFE890" w:rsidR="00A51DCC" w:rsidRDefault="00A51DCC" w:rsidP="00B820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района в конкурсе должны принять участие следующие школы: </w:t>
      </w:r>
    </w:p>
    <w:p w14:paraId="23EE0255" w14:textId="7A07F66B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"Бурхимахинская СОШ"</w:t>
      </w:r>
    </w:p>
    <w:p w14:paraId="7CDC4686" w14:textId="094F7653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"Ванашимахинская СОШ"</w:t>
      </w:r>
    </w:p>
    <w:p w14:paraId="3EC6A684" w14:textId="54AA6070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"Кичигамринская СОШ"</w:t>
      </w:r>
    </w:p>
    <w:p w14:paraId="18C003F3" w14:textId="6664189A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"Маммаульская СОШ"</w:t>
      </w:r>
    </w:p>
    <w:p w14:paraId="19643CC6" w14:textId="583A4FA0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"Миглакасимахинская СОШ"</w:t>
      </w:r>
    </w:p>
    <w:p w14:paraId="357C33F3" w14:textId="5695207A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"Мургукская СОШ"</w:t>
      </w:r>
    </w:p>
    <w:p w14:paraId="78E1B7B5" w14:textId="7FA1A52A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"Мюрегинская СОШ"</w:t>
      </w:r>
    </w:p>
    <w:p w14:paraId="02370BD3" w14:textId="6423F045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"Нижнемулебкинская СОШ"</w:t>
      </w:r>
    </w:p>
    <w:p w14:paraId="25B0B984" w14:textId="43906EA6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"Сергокалинская СОШ №1"</w:t>
      </w:r>
    </w:p>
    <w:p w14:paraId="20498E24" w14:textId="44D035E0" w:rsidR="00A51DCC" w:rsidRPr="00A51DCC" w:rsidRDefault="00A51DCC" w:rsidP="00A51DCC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51DCC">
        <w:rPr>
          <w:sz w:val="28"/>
          <w:szCs w:val="28"/>
        </w:rPr>
        <w:t>МКОУ "Сергокалинская СОШ №2"</w:t>
      </w:r>
    </w:p>
    <w:p w14:paraId="17848A6F" w14:textId="77777777" w:rsid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 xml:space="preserve">В связи с вышеизложенным просим довести информацию до родительских сообществ и принять активное участие в Конкурсе согласно установленной квоте. </w:t>
      </w:r>
    </w:p>
    <w:p w14:paraId="1535F2BA" w14:textId="77777777" w:rsidR="00B82074" w:rsidRDefault="00B82074" w:rsidP="00B82074">
      <w:pPr>
        <w:ind w:firstLine="567"/>
        <w:jc w:val="both"/>
        <w:rPr>
          <w:sz w:val="28"/>
          <w:szCs w:val="28"/>
        </w:rPr>
      </w:pPr>
    </w:p>
    <w:p w14:paraId="27969B43" w14:textId="52BF6FEF" w:rsidR="00891F03" w:rsidRPr="00B82074" w:rsidRDefault="00B82074" w:rsidP="00B82074">
      <w:pPr>
        <w:ind w:firstLine="567"/>
        <w:jc w:val="both"/>
        <w:rPr>
          <w:sz w:val="28"/>
          <w:szCs w:val="28"/>
        </w:rPr>
      </w:pPr>
      <w:r w:rsidRPr="00B82074">
        <w:rPr>
          <w:sz w:val="28"/>
          <w:szCs w:val="28"/>
        </w:rPr>
        <w:t>Приложение: на 3 л. в 1 экз.</w:t>
      </w:r>
    </w:p>
    <w:p w14:paraId="2FFCDBEE" w14:textId="128E0478" w:rsidR="00B82074" w:rsidRDefault="00B82074" w:rsidP="00B82074">
      <w:pPr>
        <w:ind w:firstLine="567"/>
        <w:jc w:val="both"/>
        <w:rPr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38AFCB95" w14:textId="012A2A85" w:rsidR="009B6983" w:rsidRPr="00D154AC" w:rsidRDefault="00273D0B" w:rsidP="00A51DCC">
      <w:pPr>
        <w:widowControl w:val="0"/>
        <w:shd w:val="clear" w:color="auto" w:fill="FFFFFF"/>
        <w:spacing w:line="256" w:lineRule="auto"/>
        <w:ind w:right="125" w:firstLine="567"/>
        <w:jc w:val="both"/>
        <w:rPr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  <w:bookmarkStart w:id="0" w:name="_GoBack"/>
      <w:bookmarkEnd w:id="0"/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915EE"/>
    <w:multiLevelType w:val="hybridMultilevel"/>
    <w:tmpl w:val="93E4334A"/>
    <w:lvl w:ilvl="0" w:tplc="C6EE1B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857B03"/>
    <w:multiLevelType w:val="hybridMultilevel"/>
    <w:tmpl w:val="E17CFBBC"/>
    <w:lvl w:ilvl="0" w:tplc="5D0AD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5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51DCC"/>
    <w:rsid w:val="00A54772"/>
    <w:rsid w:val="00B124CA"/>
    <w:rsid w:val="00B60A3A"/>
    <w:rsid w:val="00B82074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3</cp:revision>
  <cp:lastPrinted>2026-01-13T14:34:00Z</cp:lastPrinted>
  <dcterms:created xsi:type="dcterms:W3CDTF">2026-03-27T12:02:00Z</dcterms:created>
  <dcterms:modified xsi:type="dcterms:W3CDTF">2026-03-27T12:22:00Z</dcterms:modified>
</cp:coreProperties>
</file>